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B2" w:rsidRPr="00465DB2" w:rsidRDefault="00465DB2" w:rsidP="00465DB2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b/>
          <w:bCs/>
          <w:color w:val="202432"/>
          <w:spacing w:val="-10"/>
          <w:sz w:val="40"/>
          <w:szCs w:val="40"/>
          <w:lang w:eastAsia="ru-RU"/>
        </w:rPr>
      </w:pPr>
      <w:r w:rsidRPr="00465DB2">
        <w:rPr>
          <w:rFonts w:ascii="Arial" w:eastAsia="Times New Roman" w:hAnsi="Arial" w:cs="Arial"/>
          <w:b/>
          <w:bCs/>
          <w:color w:val="202432"/>
          <w:spacing w:val="-10"/>
          <w:sz w:val="40"/>
          <w:szCs w:val="40"/>
          <w:lang w:eastAsia="ru-RU"/>
        </w:rPr>
        <w:t xml:space="preserve">Передовой опыт работы по охране труда </w:t>
      </w:r>
      <w:r w:rsidRPr="00465DB2">
        <w:rPr>
          <w:rFonts w:ascii="Tahoma" w:eastAsia="Times New Roman" w:hAnsi="Tahoma" w:cs="Tahoma"/>
          <w:b/>
          <w:bCs/>
          <w:color w:val="202432"/>
          <w:spacing w:val="-10"/>
          <w:sz w:val="40"/>
          <w:szCs w:val="40"/>
          <w:lang w:eastAsia="ru-RU"/>
        </w:rPr>
        <w:t>﻿</w:t>
      </w:r>
      <w:r w:rsidRPr="00465DB2">
        <w:rPr>
          <w:rFonts w:ascii="Arial" w:eastAsia="Times New Roman" w:hAnsi="Arial" w:cs="Arial"/>
          <w:b/>
          <w:bCs/>
          <w:color w:val="202432"/>
          <w:spacing w:val="-10"/>
          <w:sz w:val="40"/>
          <w:szCs w:val="40"/>
          <w:lang w:eastAsia="ru-RU"/>
        </w:rPr>
        <w:t>на примере предприятий Новороссийска</w:t>
      </w:r>
    </w:p>
    <w:p w:rsidR="00465DB2" w:rsidRPr="00465DB2" w:rsidRDefault="00465DB2" w:rsidP="00465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432"/>
          <w:sz w:val="14"/>
          <w:szCs w:val="14"/>
          <w:lang w:eastAsia="ru-RU"/>
        </w:rPr>
      </w:pPr>
      <w:hyperlink r:id="rId4" w:history="1">
        <w:r w:rsidRPr="00465DB2">
          <w:rPr>
            <w:rFonts w:ascii="Arial" w:eastAsia="Times New Roman" w:hAnsi="Arial" w:cs="Arial"/>
            <w:color w:val="202432"/>
            <w:spacing w:val="2"/>
            <w:sz w:val="13"/>
            <w:lang w:eastAsia="ru-RU"/>
          </w:rPr>
          <w:t>Распечатать</w:t>
        </w:r>
      </w:hyperlink>
    </w:p>
    <w:p w:rsidR="00465DB2" w:rsidRDefault="00465DB2" w:rsidP="00465DB2">
      <w:pPr>
        <w:pStyle w:val="a3"/>
      </w:pPr>
      <w:r w:rsidRPr="00465DB2">
        <w:rPr>
          <w:rFonts w:ascii="Arial" w:hAnsi="Arial" w:cs="Arial"/>
          <w:color w:val="202432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4743973" cy="2813050"/>
            <wp:effectExtent l="19050" t="0" r="0" b="0"/>
            <wp:docPr id="5" name="Рисунок 5" descr="C:\Users\Gryaznova\AppData\Local\Packages\Microsoft.Windows.Photos_8wekyb3d8bbwe\TempState\ShareServiceTempFolder\w1rc8n3n4teo1hp0d3b38ukkub73du5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yaznova\AppData\Local\Packages\Microsoft.Windows.Photos_8wekyb3d8bbwe\TempState\ShareServiceTempFolder\w1rc8n3n4teo1hp0d3b38ukkub73du5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022" cy="281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B2" w:rsidRPr="00465DB2" w:rsidRDefault="00465DB2" w:rsidP="00465DB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Arial" w:eastAsia="Times New Roman" w:hAnsi="Arial" w:cs="Arial"/>
          <w:color w:val="202432"/>
          <w:sz w:val="14"/>
          <w:szCs w:val="14"/>
          <w:lang w:eastAsia="ru-RU"/>
        </w:rPr>
        <w:pict>
          <v:shape id="_x0000_i1026" type="#_x0000_t75" alt="" style="width:24pt;height:24pt"/>
        </w:pict>
      </w:r>
      <w:r w:rsidRPr="00465DB2">
        <w:rPr>
          <w:rFonts w:ascii="Times New Roman" w:eastAsia="Times New Roman" w:hAnsi="Times New Roman" w:cs="Times New Roman"/>
          <w:b/>
          <w:bCs/>
          <w:i/>
          <w:iCs/>
          <w:color w:val="62646B"/>
          <w:spacing w:val="2"/>
          <w:sz w:val="28"/>
          <w:szCs w:val="28"/>
          <w:bdr w:val="none" w:sz="0" w:space="0" w:color="auto" w:frame="1"/>
          <w:lang w:eastAsia="ru-RU"/>
        </w:rPr>
        <w:t>Передовой опыт в области охраны труда - это более высокая в производственных условиях практика, наиболее рациональное и прогрессивное решение тех или иных вопросов охраны труда на предприятии. Работодатели должны стремиться строить работу в области безопасности и охраны труда с учетом требований государственных стандартов, правил, руководящих документов по стандартизации, санитарных норм и правил, а также международных требований и стандартов.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 xml:space="preserve">Можно отметить опыт в области охраны труда на примере предприятия ООО «Контейнерный терминал «НУТЭП» (ООО «НУТЭП»), входит в «Дело </w:t>
      </w:r>
      <w:proofErr w:type="spellStart"/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Портс</w:t>
      </w:r>
      <w:proofErr w:type="spellEnd"/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», стивидорный актив Группы компаний «Дело», осуществляющего перевалку контейнерных грузов, хранение контейнеров, оказывающего услуги по стоянке судов у причалов в порту Новороссийска, швартовые и другие услуги.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Данный терминал оснащен высокотехнологичным современным оборудованием. В 2020 году ООО «НУТЭП» присоединился к национальному проекту по повышению производительности труда.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 xml:space="preserve">В ООО «НУТЭП» разработан и утвержден «Стандарт безопасности труда. Положение о политике в области охраны труда», </w:t>
      </w:r>
      <w:proofErr w:type="gramStart"/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устанавливающий</w:t>
      </w:r>
      <w:proofErr w:type="gramEnd"/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 xml:space="preserve"> основные направления работы по охране труда и безопасности труда; распределение обязанностей по обеспечению выполнения работ в области охраны труда  между работодателем и работником; роль и место </w:t>
      </w: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lastRenderedPageBreak/>
        <w:t>ответственных лиц за охрану труда; деятельность совместной комиссии по охране труда. </w:t>
      </w:r>
    </w:p>
    <w:p w:rsidR="00465DB2" w:rsidRPr="00465DB2" w:rsidRDefault="00465DB2" w:rsidP="00465D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b/>
          <w:bCs/>
          <w:color w:val="62646B"/>
          <w:spacing w:val="2"/>
          <w:sz w:val="28"/>
          <w:szCs w:val="28"/>
          <w:bdr w:val="none" w:sz="0" w:space="0" w:color="auto" w:frame="1"/>
          <w:lang w:eastAsia="ru-RU"/>
        </w:rPr>
        <w:t>Основные принципы в области охраны труда в ООО «Контейнерный терминал «НУТЭП»:</w:t>
      </w: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          </w:t>
      </w:r>
    </w:p>
    <w:p w:rsidR="00465DB2" w:rsidRPr="00465DB2" w:rsidRDefault="00465DB2" w:rsidP="00465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43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202432"/>
          <w:sz w:val="28"/>
          <w:szCs w:val="28"/>
          <w:lang w:eastAsia="ru-RU"/>
        </w:rPr>
        <w:t>- выполнение требований российского законодательства по охране труда;</w:t>
      </w:r>
      <w:r w:rsidRPr="00465DB2">
        <w:rPr>
          <w:rFonts w:ascii="Times New Roman" w:eastAsia="Times New Roman" w:hAnsi="Times New Roman" w:cs="Times New Roman"/>
          <w:color w:val="202432"/>
          <w:sz w:val="28"/>
          <w:szCs w:val="28"/>
          <w:lang w:eastAsia="ru-RU"/>
        </w:rPr>
        <w:br/>
        <w:t>- постоянное улучшение и совершенствование деятельности в области охраны труда и условий труда;</w:t>
      </w:r>
      <w:r w:rsidRPr="00465DB2">
        <w:rPr>
          <w:rFonts w:ascii="Times New Roman" w:eastAsia="Times New Roman" w:hAnsi="Times New Roman" w:cs="Times New Roman"/>
          <w:color w:val="202432"/>
          <w:sz w:val="28"/>
          <w:szCs w:val="28"/>
          <w:lang w:eastAsia="ru-RU"/>
        </w:rPr>
        <w:br/>
        <w:t>- обеспечение сохранения жизни и здоровья работников.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В ООО «НУТЭП» для обеспечения безопасности и охраны труда проводится постоянная работа, направленная на обеспечение безопасных условий труда, снижение профессиональных рисков на рабочих местах.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На предприятии организовано своевременное обучение и проверка знаний требований охраны труда работников. Действует система управления охраной труда, осуществляется контроль состояния охраны труда и условий труда на рабочих местах.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В ООО «НУТЭП» проведена специальная оценка условий труда на 820 рабочих местах. Соблюдаются сроки проведения периодических медицинских осмотров работников. Своевременно и в полном объеме работники обеспечены специальной одеждой, обувью и другими средствами индивидуальной защиты, смывающими и обезвреживающими средствами.</w:t>
      </w:r>
    </w:p>
    <w:p w:rsidR="00465DB2" w:rsidRPr="00465DB2" w:rsidRDefault="00465DB2" w:rsidP="00465DB2">
      <w:pPr>
        <w:shd w:val="clear" w:color="auto" w:fill="FFFFFF"/>
        <w:spacing w:after="24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Ежегодно ООО «НУТЭП» обращается в отделение Фонда пенсионного и социального страхования Российской Федерации с заявлением о возмещении произведенных расходов на оплату предупредительных мер по сокращению производственного травматизма и профессиональных заболеваний работников. В 2023 году выделенные средства Фонда были направлены на проведение обязательного периодического медицинского осмотра и санаторно-курортное лечение работников.</w:t>
      </w:r>
    </w:p>
    <w:p w:rsidR="00465DB2" w:rsidRPr="00465DB2" w:rsidRDefault="00465DB2" w:rsidP="00465D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</w:pPr>
      <w:r w:rsidRPr="00465DB2">
        <w:rPr>
          <w:rFonts w:ascii="Times New Roman" w:eastAsia="Times New Roman" w:hAnsi="Times New Roman" w:cs="Times New Roman"/>
          <w:color w:val="62646B"/>
          <w:spacing w:val="2"/>
          <w:sz w:val="28"/>
          <w:szCs w:val="28"/>
          <w:lang w:eastAsia="ru-RU"/>
        </w:rPr>
        <w:t>На предприятии   ежегодно разрабатывается план мероприятий по улучшению условий и охраны труда. Выделяются средства на реализацию мероприятий, направленных на развитие физической культуры и спорта в трудовом коллективе.</w:t>
      </w:r>
    </w:p>
    <w:p w:rsidR="007E7F44" w:rsidRPr="00465DB2" w:rsidRDefault="007E7F44" w:rsidP="00465D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7F44" w:rsidRPr="00465DB2" w:rsidSect="007E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DB2"/>
    <w:rsid w:val="00465DB2"/>
    <w:rsid w:val="007E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44"/>
  </w:style>
  <w:style w:type="paragraph" w:styleId="2">
    <w:name w:val="heading 2"/>
    <w:basedOn w:val="a"/>
    <w:link w:val="20"/>
    <w:uiPriority w:val="9"/>
    <w:qFormat/>
    <w:rsid w:val="00465D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D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er-btntext">
    <w:name w:val="header-btn__text"/>
    <w:basedOn w:val="a0"/>
    <w:rsid w:val="00465DB2"/>
  </w:style>
  <w:style w:type="paragraph" w:styleId="a3">
    <w:name w:val="Normal (Web)"/>
    <w:basedOn w:val="a"/>
    <w:uiPriority w:val="99"/>
    <w:semiHidden/>
    <w:unhideWhenUsed/>
    <w:rsid w:val="0046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465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16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6592">
              <w:marLeft w:val="0"/>
              <w:marRight w:val="-8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8484">
                          <w:marLeft w:val="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9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5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2025-03-28T00:03:00Z</dcterms:created>
  <dcterms:modified xsi:type="dcterms:W3CDTF">2025-03-28T00:05:00Z</dcterms:modified>
</cp:coreProperties>
</file>